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FE29E" w14:textId="77777777" w:rsidR="004504F9" w:rsidRPr="00AF57F5" w:rsidRDefault="004504F9" w:rsidP="009E6937">
      <w:pPr>
        <w:jc w:val="right"/>
        <w:rPr>
          <w:rFonts w:ascii="Myriad Pro" w:hAnsi="Myriad Pro"/>
          <w:lang w:val="sr-Latn-RS"/>
        </w:rPr>
      </w:pPr>
      <w:bookmarkStart w:id="0" w:name="_GoBack"/>
      <w:bookmarkEnd w:id="0"/>
    </w:p>
    <w:p w14:paraId="3238FF43" w14:textId="63779B1B" w:rsidR="00602E52" w:rsidRPr="00AF57F5" w:rsidRDefault="008430B4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MEMORANDUM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O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sr-Latn-RS"/>
        </w:rPr>
        <w:t>SARADNjI</w:t>
      </w:r>
      <w:proofErr w:type="spellEnd"/>
    </w:p>
    <w:p w14:paraId="1890EBCE" w14:textId="77777777" w:rsidR="00602E52" w:rsidRPr="00AF57F5" w:rsidRDefault="00602E52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</w:p>
    <w:p w14:paraId="0AB2F9DB" w14:textId="7FEBE6ED" w:rsidR="00602E52" w:rsidRPr="00AF57F5" w:rsidRDefault="008430B4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IZMEĐU</w:t>
      </w:r>
    </w:p>
    <w:p w14:paraId="0E873C3A" w14:textId="77777777" w:rsidR="00602E52" w:rsidRPr="00AF57F5" w:rsidRDefault="00602E52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</w:p>
    <w:p w14:paraId="289FD613" w14:textId="73B73FE8" w:rsidR="006259BF" w:rsidRPr="00AF57F5" w:rsidRDefault="008430B4" w:rsidP="002A011D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ČLANOVA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PARLAMENATA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NA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sr-Latn-RS"/>
        </w:rPr>
        <w:t>PROMOVISANjU</w:t>
      </w:r>
      <w:proofErr w:type="spellEnd"/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RAZMENE</w:t>
      </w:r>
      <w:r w:rsidR="006259B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sr-Latn-RS"/>
        </w:rPr>
        <w:t>ZNANjA</w:t>
      </w:r>
      <w:proofErr w:type="spellEnd"/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I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sr-Latn-RS"/>
        </w:rPr>
        <w:t>JAČANjA</w:t>
      </w:r>
      <w:proofErr w:type="spellEnd"/>
      <w:r w:rsidR="006259B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TRANSPARENTNOSTI</w:t>
      </w:r>
      <w:r w:rsidR="000D604E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I</w:t>
      </w:r>
      <w:r w:rsidR="000D604E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ODGOVORNOSTI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U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REGIONIMA</w:t>
      </w:r>
      <w:r w:rsidR="006259B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EVROPE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</w:p>
    <w:p w14:paraId="4005CE0E" w14:textId="2D79FE8C" w:rsidR="002A011D" w:rsidRPr="00AF57F5" w:rsidRDefault="008430B4" w:rsidP="002A011D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I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sr-Latn-RS"/>
        </w:rPr>
        <w:t>SREDNjE</w:t>
      </w:r>
      <w:proofErr w:type="spellEnd"/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AZIJE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</w:p>
    <w:p w14:paraId="7F1A2239" w14:textId="77777777" w:rsidR="006259BF" w:rsidRPr="00AF57F5" w:rsidRDefault="006259BF" w:rsidP="002A011D">
      <w:pPr>
        <w:jc w:val="center"/>
        <w:rPr>
          <w:rFonts w:ascii="Myriad Pro" w:hAnsi="Myriad Pro"/>
          <w:sz w:val="22"/>
          <w:szCs w:val="22"/>
          <w:lang w:val="sr-Latn-RS"/>
        </w:rPr>
      </w:pPr>
    </w:p>
    <w:p w14:paraId="303A34F0" w14:textId="4178F5AF" w:rsidR="001D08B6" w:rsidRPr="00AF57F5" w:rsidRDefault="008430B4" w:rsidP="002A011D">
      <w:pPr>
        <w:jc w:val="center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Učestvujući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međunarodnoj</w:t>
      </w:r>
      <w:r w:rsidR="00AF57F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konferenciji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AF57F5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Transparentnost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delotvoran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: </w:t>
      </w:r>
      <w:r>
        <w:rPr>
          <w:rFonts w:ascii="Myriad Pro" w:hAnsi="Myriad Pro"/>
          <w:sz w:val="22"/>
          <w:szCs w:val="22"/>
          <w:lang w:val="sr-Latn-RS"/>
        </w:rPr>
        <w:t>uloga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</w:t>
      </w:r>
      <w:r w:rsidR="00AF57F5">
        <w:rPr>
          <w:rFonts w:ascii="Myriad Pro" w:hAnsi="Myriad Pro"/>
          <w:sz w:val="22"/>
          <w:szCs w:val="22"/>
          <w:lang w:val="sr-Latn-RS"/>
        </w:rPr>
        <w:t>“,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koju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organizuju</w:t>
      </w:r>
      <w:proofErr w:type="spellEnd"/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narodni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poslanici</w:t>
      </w:r>
      <w:proofErr w:type="spellEnd"/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članovi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srpskog</w:t>
      </w:r>
      <w:proofErr w:type="spellEnd"/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ogranka</w:t>
      </w:r>
      <w:proofErr w:type="spellEnd"/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Globalne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organizacije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parlamentaraca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za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en-GB"/>
        </w:rPr>
        <w:t>borbu</w:t>
      </w:r>
      <w:proofErr w:type="spellEnd"/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en-GB"/>
        </w:rPr>
        <w:t>protiv</w:t>
      </w:r>
      <w:proofErr w:type="spellEnd"/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korupcije</w:t>
      </w:r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 (</w:t>
      </w:r>
      <w:r w:rsidR="004A653B">
        <w:rPr>
          <w:rFonts w:ascii="Myriad Pro" w:hAnsi="Myriad Pro"/>
          <w:sz w:val="22"/>
          <w:szCs w:val="22"/>
          <w:lang w:val="sr-Latn-RS"/>
        </w:rPr>
        <w:t>GOPAC</w:t>
      </w:r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)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Narodnoj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skupštini</w:t>
      </w:r>
      <w:r w:rsidR="002A011D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Republike</w:t>
      </w:r>
      <w:r w:rsidR="002A011D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Srbije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Program</w:t>
      </w:r>
      <w:r w:rsidR="002A011D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Ujedinjenih</w:t>
      </w:r>
      <w:r w:rsidR="00AD7E02" w:rsidRPr="00860EF9">
        <w:rPr>
          <w:rFonts w:ascii="Myriad Pro" w:hAnsi="Myriad Pro"/>
          <w:sz w:val="22"/>
          <w:szCs w:val="22"/>
          <w:lang w:val="en-GB"/>
        </w:rPr>
        <w:t xml:space="preserve"> </w:t>
      </w:r>
      <w:r>
        <w:rPr>
          <w:rFonts w:ascii="Myriad Pro" w:hAnsi="Myriad Pro"/>
          <w:b/>
          <w:sz w:val="22"/>
          <w:szCs w:val="22"/>
          <w:lang w:val="en-GB"/>
        </w:rPr>
        <w:t>n</w:t>
      </w:r>
      <w:proofErr w:type="spellStart"/>
      <w:r>
        <w:rPr>
          <w:rFonts w:ascii="Myriad Pro" w:hAnsi="Myriad Pro"/>
          <w:b/>
          <w:sz w:val="22"/>
          <w:szCs w:val="22"/>
          <w:lang w:val="sr-Latn-RS"/>
        </w:rPr>
        <w:t>acija</w:t>
      </w:r>
      <w:proofErr w:type="spellEnd"/>
      <w:r w:rsidR="00AD7E0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za</w:t>
      </w:r>
      <w:r w:rsidR="005816F7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en-GB"/>
        </w:rPr>
        <w:t>razvoj</w:t>
      </w:r>
      <w:proofErr w:type="spellEnd"/>
      <w:r w:rsidR="005816F7" w:rsidRPr="00860EF9">
        <w:rPr>
          <w:rFonts w:ascii="Myriad Pro" w:hAnsi="Myriad Pro"/>
          <w:sz w:val="22"/>
          <w:szCs w:val="22"/>
          <w:lang w:val="en-GB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Srbiji</w:t>
      </w:r>
      <w:r w:rsidR="002318DA">
        <w:rPr>
          <w:rFonts w:ascii="Myriad Pro" w:hAnsi="Myriad Pro"/>
          <w:sz w:val="22"/>
          <w:szCs w:val="22"/>
          <w:lang w:val="sr-Latn-RS"/>
        </w:rPr>
        <w:t>,</w:t>
      </w:r>
    </w:p>
    <w:p w14:paraId="64620349" w14:textId="77777777" w:rsidR="002A011D" w:rsidRPr="00AF57F5" w:rsidRDefault="002A011D" w:rsidP="002A011D">
      <w:pPr>
        <w:jc w:val="center"/>
        <w:rPr>
          <w:rFonts w:ascii="Myriad Pro" w:hAnsi="Myriad Pro"/>
          <w:sz w:val="22"/>
          <w:szCs w:val="22"/>
          <w:lang w:val="sr-Latn-RS"/>
        </w:rPr>
      </w:pPr>
    </w:p>
    <w:p w14:paraId="1F24F225" w14:textId="770650F7" w:rsidR="002A011D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Mi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učesnici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konferencije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427CE1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Transparentnost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delotvoran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: </w:t>
      </w:r>
      <w:r>
        <w:rPr>
          <w:rFonts w:ascii="Myriad Pro" w:hAnsi="Myriad Pro"/>
          <w:sz w:val="22"/>
          <w:szCs w:val="22"/>
          <w:lang w:val="sr-Latn-RS"/>
        </w:rPr>
        <w:t>uloga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</w:t>
      </w:r>
      <w:r w:rsidR="00427CE1">
        <w:rPr>
          <w:rFonts w:ascii="Myriad Pro" w:hAnsi="Myriad Pro"/>
          <w:sz w:val="22"/>
          <w:szCs w:val="22"/>
          <w:lang w:val="sr-Latn-RS"/>
        </w:rPr>
        <w:t>“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>,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koja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održava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21</w:t>
      </w:r>
      <w:r w:rsidR="00427CE1">
        <w:rPr>
          <w:rFonts w:ascii="Myriad Pro" w:hAnsi="Myriad Pro"/>
          <w:sz w:val="22"/>
          <w:szCs w:val="22"/>
          <w:lang w:val="sr-Latn-RS"/>
        </w:rPr>
        <w:t>.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>22</w:t>
      </w:r>
      <w:r w:rsidR="00427CE1">
        <w:rPr>
          <w:rFonts w:ascii="Myriad Pro" w:hAnsi="Myriad Pro"/>
          <w:sz w:val="22"/>
          <w:szCs w:val="22"/>
          <w:lang w:val="sr-Latn-RS"/>
        </w:rPr>
        <w:t>.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maja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2015</w:t>
      </w:r>
      <w:r w:rsidR="00427CE1">
        <w:rPr>
          <w:rFonts w:ascii="Myriad Pro" w:hAnsi="Myriad Pro"/>
          <w:sz w:val="22"/>
          <w:szCs w:val="22"/>
          <w:lang w:val="sr-Latn-RS"/>
        </w:rPr>
        <w:t>.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Beogradu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Srbija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(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daljem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tekstu</w:t>
      </w:r>
      <w:r w:rsidR="00427CE1">
        <w:rPr>
          <w:rFonts w:ascii="Myriad Pro" w:hAnsi="Myriad Pro"/>
          <w:sz w:val="22"/>
          <w:szCs w:val="22"/>
          <w:lang w:val="sr-Latn-RS"/>
        </w:rPr>
        <w:t>: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427CE1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učesnici</w:t>
      </w:r>
      <w:r w:rsidR="00427CE1">
        <w:rPr>
          <w:rFonts w:ascii="Myriad Pro" w:hAnsi="Myriad Pro"/>
          <w:sz w:val="22"/>
          <w:szCs w:val="22"/>
          <w:lang w:val="sr-Latn-RS"/>
        </w:rPr>
        <w:t>“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), </w:t>
      </w:r>
    </w:p>
    <w:p w14:paraId="66C7826C" w14:textId="77777777" w:rsidR="002A011D" w:rsidRPr="00AF57F5" w:rsidRDefault="002A011D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0EE363E5" w14:textId="4724BF38" w:rsidR="002A011D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budući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da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uviđamo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korupcija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ometa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održivost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razvoj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ekonomije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ugrožava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socijalnu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sigurnost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pravičnost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podriva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pravnu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državu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narušava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vlade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kao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poverenje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javnosti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5AA2FB54" w14:textId="77777777" w:rsidR="002A011D" w:rsidRPr="00AF57F5" w:rsidRDefault="002A011D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00828697" w14:textId="61816E8A" w:rsidR="002A011D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budući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da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smo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preuzeli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obavezu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razmenjujemo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najbolje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vidove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prakse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domenu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povećavanja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odgovornosti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svrhu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efektivnog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nadzora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strane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</w:t>
      </w:r>
      <w:r w:rsidR="007A55B2">
        <w:rPr>
          <w:rFonts w:ascii="Myriad Pro" w:hAnsi="Myriad Pro"/>
          <w:sz w:val="22"/>
          <w:szCs w:val="22"/>
          <w:lang w:val="sr-Latn-RS"/>
        </w:rPr>
        <w:t>,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a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naročito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nadzora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finansijama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684314A7" w14:textId="77777777" w:rsidR="002A011D" w:rsidRPr="00AF57F5" w:rsidRDefault="002A011D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707C33F1" w14:textId="1854E8CF" w:rsidR="002A011D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budući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da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priznajemo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činjenicu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povećana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globalna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povezanost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iziskuje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snažnu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međunarodnu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saradnju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radi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sr-Latn-RS"/>
        </w:rPr>
        <w:t>upešne</w:t>
      </w:r>
      <w:proofErr w:type="spellEnd"/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borbe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protiv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korupcije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569045C1" w14:textId="77777777" w:rsidR="006D18AC" w:rsidRPr="00AF57F5" w:rsidRDefault="006D18AC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77D0EDF4" w14:textId="51BDEE42" w:rsidR="006D18AC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budući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da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prepoznajemo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značaj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zajedničkih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napora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usmerenih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promovisanje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borbe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protiv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korupcije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povećavanje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odgovornosti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javnih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institucija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kao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središnje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principe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vršenja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nadzorne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funkcije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4590201B" w14:textId="77777777" w:rsidR="006D18AC" w:rsidRPr="00AF57F5" w:rsidRDefault="006D18AC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452C8280" w14:textId="4EA86430" w:rsidR="006D18AC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budući</w:t>
      </w:r>
      <w:r w:rsidR="007A6B0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da</w:t>
      </w:r>
      <w:r w:rsidR="007A6B0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naglašavamo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značaj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promovisanja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sr-Latn-RS"/>
        </w:rPr>
        <w:t>umrežavanja</w:t>
      </w:r>
      <w:proofErr w:type="spellEnd"/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parlamentaraca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posvećenih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promovisanju</w:t>
      </w:r>
      <w:r w:rsidR="0073033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vrednosti</w:t>
      </w:r>
      <w:r w:rsidR="0073033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73033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odgovornosti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7A6B0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svrhu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efektivnog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</w:p>
    <w:p w14:paraId="05449285" w14:textId="77777777" w:rsidR="006D18AC" w:rsidRPr="00AF57F5" w:rsidRDefault="006D18AC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32B5B5E9" w14:textId="1B8A72C7" w:rsidR="006D18AC" w:rsidRPr="00AF57F5" w:rsidRDefault="008430B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budući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da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smo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rešeni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uspostavimo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platformu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saradnju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među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parlamentarcima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cilju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razmene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najboljih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vidova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prakse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između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članova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njihovih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kolega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čime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omogućuje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njihova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koordinacija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vezi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promovisanjem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principa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odgovornosti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dobrog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upravljanja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</w:p>
    <w:p w14:paraId="4C6C1675" w14:textId="77777777" w:rsidR="0034000B" w:rsidRPr="00AF57F5" w:rsidRDefault="0034000B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A5472CF" w14:textId="0114403C" w:rsidR="002C7A2C" w:rsidRDefault="008430B4" w:rsidP="004A653B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postigli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smo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sporazum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pogledu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sledećeg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: </w:t>
      </w:r>
    </w:p>
    <w:p w14:paraId="51DDF9B6" w14:textId="77777777" w:rsidR="004A653B" w:rsidRPr="00AF57F5" w:rsidRDefault="004A653B" w:rsidP="004A653B">
      <w:pPr>
        <w:jc w:val="both"/>
        <w:rPr>
          <w:rFonts w:ascii="Myriad Pro" w:hAnsi="Myriad Pro"/>
          <w:b/>
          <w:sz w:val="22"/>
          <w:szCs w:val="22"/>
          <w:lang w:val="sr-Latn-RS"/>
        </w:rPr>
      </w:pPr>
    </w:p>
    <w:p w14:paraId="0ED28006" w14:textId="5B8E5082" w:rsidR="0034000B" w:rsidRPr="00AF57F5" w:rsidRDefault="008430B4" w:rsidP="0034000B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Član</w:t>
      </w:r>
      <w:r w:rsidR="0034000B" w:rsidRPr="00AF57F5">
        <w:rPr>
          <w:rFonts w:ascii="Myriad Pro" w:hAnsi="Myriad Pro"/>
          <w:b/>
          <w:sz w:val="22"/>
          <w:szCs w:val="22"/>
          <w:lang w:val="sr-Latn-RS"/>
        </w:rPr>
        <w:t xml:space="preserve"> 1</w:t>
      </w:r>
    </w:p>
    <w:p w14:paraId="769BB4C4" w14:textId="2EB958E9" w:rsidR="00D41CDD" w:rsidRPr="00AF57F5" w:rsidRDefault="008430B4" w:rsidP="0034000B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Opšti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principi</w:t>
      </w:r>
    </w:p>
    <w:p w14:paraId="46922E22" w14:textId="77777777" w:rsidR="00E075ED" w:rsidRPr="00AF57F5" w:rsidRDefault="00E075ED" w:rsidP="0034000B">
      <w:pPr>
        <w:jc w:val="center"/>
        <w:rPr>
          <w:rFonts w:ascii="Myriad Pro" w:hAnsi="Myriad Pro"/>
          <w:sz w:val="22"/>
          <w:szCs w:val="22"/>
          <w:lang w:val="sr-Latn-RS"/>
        </w:rPr>
      </w:pPr>
    </w:p>
    <w:p w14:paraId="7100A989" w14:textId="7B889FD8" w:rsidR="00E075ED" w:rsidRPr="00AF57F5" w:rsidRDefault="008430B4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lastRenderedPageBreak/>
        <w:t>Svi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učesnici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potvrđuju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svoju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nameru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uzajamno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sarađuju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razvijanju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sprovođenju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delo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aktivnosti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usmerenih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promovisanje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potrebe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borbom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protiv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korupcije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povećavanje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javnih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institucija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kao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središnji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princip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vršenja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nadzorne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uloge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svojim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zemljama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regionu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>.</w:t>
      </w:r>
    </w:p>
    <w:p w14:paraId="723F1A83" w14:textId="77777777" w:rsidR="00E075ED" w:rsidRPr="00AF57F5" w:rsidRDefault="00E075ED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79E91344" w14:textId="74C634EF" w:rsidR="00E075ED" w:rsidRPr="00AF57F5" w:rsidRDefault="008430B4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Namera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ovog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Memoranduma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(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daljem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tekstu</w:t>
      </w:r>
      <w:r w:rsidR="00793072">
        <w:rPr>
          <w:rFonts w:ascii="Myriad Pro" w:hAnsi="Myriad Pro"/>
          <w:sz w:val="22"/>
          <w:szCs w:val="22"/>
          <w:lang w:val="sr-Latn-RS"/>
        </w:rPr>
        <w:t>: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793072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Memorandum</w:t>
      </w:r>
      <w:r w:rsidR="00793072">
        <w:rPr>
          <w:rFonts w:ascii="Myriad Pro" w:hAnsi="Myriad Pro"/>
          <w:sz w:val="22"/>
          <w:szCs w:val="22"/>
          <w:lang w:val="sr-Latn-RS"/>
        </w:rPr>
        <w:t>“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) </w:t>
      </w:r>
      <w:r>
        <w:rPr>
          <w:rFonts w:ascii="Myriad Pro" w:hAnsi="Myriad Pro"/>
          <w:sz w:val="22"/>
          <w:szCs w:val="22"/>
          <w:lang w:val="sr-Latn-RS"/>
        </w:rPr>
        <w:t>jeste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uspostavi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okvir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saradnje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među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parlamentarcima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iz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zemalja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Evrope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regiona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Srednje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Azije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prevashodno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vezi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utvrđivanjem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modaliteta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povećavanje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odgovornosti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javnih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institucija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.  </w:t>
      </w:r>
    </w:p>
    <w:p w14:paraId="1144C4A4" w14:textId="77777777" w:rsidR="00E075ED" w:rsidRPr="00AF57F5" w:rsidRDefault="00E075ED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16387C55" w14:textId="539BD79B" w:rsidR="00E075ED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Član</w:t>
      </w:r>
      <w:r w:rsidR="00E075ED" w:rsidRPr="00AF57F5">
        <w:rPr>
          <w:rFonts w:ascii="Myriad Pro" w:hAnsi="Myriad Pro"/>
          <w:b/>
          <w:sz w:val="22"/>
          <w:szCs w:val="22"/>
          <w:lang w:val="sr-Latn-RS"/>
        </w:rPr>
        <w:t xml:space="preserve"> 2</w:t>
      </w:r>
    </w:p>
    <w:p w14:paraId="10067790" w14:textId="5F8FA8F0" w:rsidR="00E075ED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Aktivnosti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u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okviru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saradnje</w:t>
      </w:r>
    </w:p>
    <w:p w14:paraId="3205E652" w14:textId="77777777" w:rsidR="00E075ED" w:rsidRPr="00AF57F5" w:rsidRDefault="00E075ED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6A529A5F" w14:textId="372A6498" w:rsidR="00E075ED" w:rsidRPr="00AF57F5" w:rsidRDefault="008430B4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U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okviru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sprovođenja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delo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odredbi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ovog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Memoranduma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mogu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razmotriti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sledeći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vidovi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saradnje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: </w:t>
      </w:r>
    </w:p>
    <w:p w14:paraId="7DF92F3C" w14:textId="31AB2757" w:rsidR="00E075ED" w:rsidRPr="00AF57F5" w:rsidRDefault="008430B4" w:rsidP="00E075ED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organizovanje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zajedničkih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konferencija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seminara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radionica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sastanaka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obuke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1C3DB1" w:rsidRPr="00AF57F5">
        <w:rPr>
          <w:rFonts w:ascii="Myriad Pro" w:hAnsi="Myriad Pro"/>
          <w:lang w:val="sr-Latn-RS"/>
        </w:rPr>
        <w:t xml:space="preserve"> 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programa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uspostavljanje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kontakata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sa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javnošću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edukaciju</w:t>
      </w:r>
      <w:r w:rsidR="00E075ED" w:rsidRPr="00AF57F5">
        <w:rPr>
          <w:rFonts w:ascii="Myriad Pro" w:hAnsi="Myriad Pro"/>
          <w:lang w:val="sr-Latn-RS"/>
        </w:rPr>
        <w:t>;</w:t>
      </w:r>
    </w:p>
    <w:p w14:paraId="03959334" w14:textId="23763370" w:rsidR="00E075ED" w:rsidRPr="00AF57F5" w:rsidRDefault="008430B4" w:rsidP="00E075ED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podrška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projektima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cilju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saradnje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uključujući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tu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zajedničke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inicijative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domenu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donošenja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zakona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istraživačke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projekte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studije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izveštaje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razvijanje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politike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delovanja</w:t>
      </w:r>
      <w:r w:rsidR="0025468F" w:rsidRPr="00AF57F5">
        <w:rPr>
          <w:rFonts w:ascii="Myriad Pro" w:hAnsi="Myriad Pro"/>
          <w:lang w:val="sr-Latn-RS"/>
        </w:rPr>
        <w:t xml:space="preserve">; </w:t>
      </w:r>
    </w:p>
    <w:p w14:paraId="3501FE7C" w14:textId="439412F0" w:rsidR="0025468F" w:rsidRPr="00AF57F5" w:rsidRDefault="008430B4" w:rsidP="00E075ED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razmena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informacija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o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nacionalnim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politikama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delovanja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programima</w:t>
      </w:r>
      <w:r w:rsidR="009E4310">
        <w:rPr>
          <w:rFonts w:ascii="Myriad Pro" w:hAnsi="Myriad Pro"/>
          <w:lang w:val="sr-Latn-RS"/>
        </w:rPr>
        <w:t>,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skladu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zakonima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propisima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date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zemlje</w:t>
      </w:r>
      <w:r w:rsidR="0025468F" w:rsidRPr="00AF57F5">
        <w:rPr>
          <w:rFonts w:ascii="Myriad Pro" w:hAnsi="Myriad Pro"/>
          <w:lang w:val="sr-Latn-RS"/>
        </w:rPr>
        <w:t>;</w:t>
      </w:r>
    </w:p>
    <w:p w14:paraId="12A27A2A" w14:textId="48B195CC" w:rsidR="0025468F" w:rsidRPr="00AF57F5" w:rsidRDefault="008430B4" w:rsidP="0025468F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olakšavanje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uspostavljanja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veza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među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političarima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organizacijama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civilnog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društva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međunarodnim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organizacijama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cilju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promovisanja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razmene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najboljih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vidova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prakse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domenu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borbe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protiv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korupcije</w:t>
      </w:r>
      <w:r w:rsidR="0025468F" w:rsidRPr="00AF57F5">
        <w:rPr>
          <w:rFonts w:ascii="Myriad Pro" w:hAnsi="Myriad Pro"/>
          <w:lang w:val="sr-Latn-RS"/>
        </w:rPr>
        <w:t>;</w:t>
      </w:r>
    </w:p>
    <w:p w14:paraId="6497AA1D" w14:textId="3F889A26" w:rsidR="0025468F" w:rsidRPr="00AF57F5" w:rsidRDefault="008430B4" w:rsidP="0025468F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drugi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vidovi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saradnje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koje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parlamentarci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učesnici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konferencije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smatraju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prikladnim</w:t>
      </w:r>
      <w:r w:rsidR="0025468F" w:rsidRPr="00AF57F5">
        <w:rPr>
          <w:rFonts w:ascii="Myriad Pro" w:hAnsi="Myriad Pro"/>
          <w:lang w:val="sr-Latn-RS"/>
        </w:rPr>
        <w:t xml:space="preserve">.  </w:t>
      </w:r>
    </w:p>
    <w:p w14:paraId="77B335A2" w14:textId="2B6A1633" w:rsidR="0025468F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Član</w:t>
      </w:r>
      <w:r w:rsidR="0025468F" w:rsidRPr="00AF57F5">
        <w:rPr>
          <w:rFonts w:ascii="Myriad Pro" w:hAnsi="Myriad Pro"/>
          <w:b/>
          <w:sz w:val="22"/>
          <w:szCs w:val="22"/>
          <w:lang w:val="sr-Latn-RS"/>
        </w:rPr>
        <w:t xml:space="preserve"> 3</w:t>
      </w:r>
    </w:p>
    <w:p w14:paraId="169BCDF4" w14:textId="04103D29" w:rsidR="0025468F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Oblasti</w:t>
      </w:r>
      <w:r w:rsidR="0025468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saradnje</w:t>
      </w:r>
    </w:p>
    <w:p w14:paraId="0499A6A3" w14:textId="77777777" w:rsidR="0025468F" w:rsidRPr="00AF57F5" w:rsidRDefault="0025468F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CD5232C" w14:textId="06D8A26E" w:rsidR="0025468F" w:rsidRPr="00AF57F5" w:rsidRDefault="008430B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Saradnja</w:t>
      </w:r>
      <w:r w:rsidR="00D773B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će</w:t>
      </w:r>
      <w:r w:rsidR="00D773B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biti</w:t>
      </w:r>
      <w:r w:rsidR="00D773B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organizovana</w:t>
      </w:r>
      <w:r w:rsidR="0025468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25468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sledećim</w:t>
      </w:r>
      <w:r w:rsidR="0025468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oblastima</w:t>
      </w:r>
      <w:r w:rsidR="00D773B1">
        <w:rPr>
          <w:rFonts w:ascii="Myriad Pro" w:hAnsi="Myriad Pro"/>
          <w:sz w:val="22"/>
          <w:szCs w:val="22"/>
          <w:lang w:val="sr-Latn-RS"/>
        </w:rPr>
        <w:t>:</w:t>
      </w:r>
    </w:p>
    <w:p w14:paraId="58667C1D" w14:textId="53184DF8" w:rsidR="003E27D7" w:rsidRPr="00AF57F5" w:rsidRDefault="008430B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promovisanje</w:t>
      </w:r>
      <w:r w:rsidR="003E27D7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većeg</w:t>
      </w:r>
      <w:r w:rsidR="003E27D7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integriteta</w:t>
      </w:r>
      <w:r w:rsidR="003E27D7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parlamenata</w:t>
      </w:r>
      <w:r w:rsidR="003E27D7" w:rsidRPr="00AF57F5">
        <w:rPr>
          <w:rFonts w:ascii="Myriad Pro" w:hAnsi="Myriad Pro"/>
          <w:lang w:val="sr-Latn-RS"/>
        </w:rPr>
        <w:t>;</w:t>
      </w:r>
    </w:p>
    <w:p w14:paraId="63271ADD" w14:textId="45F3C16E" w:rsidR="0025468F" w:rsidRPr="00AF57F5" w:rsidRDefault="008430B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povećanje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nivoa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svesti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o</w:t>
      </w:r>
      <w:r w:rsidR="0025468F" w:rsidRPr="00AF57F5">
        <w:rPr>
          <w:rFonts w:ascii="Myriad Pro" w:hAnsi="Myriad Pro"/>
          <w:lang w:val="sr-Latn-RS"/>
        </w:rPr>
        <w:t xml:space="preserve"> </w:t>
      </w:r>
      <w:proofErr w:type="spellStart"/>
      <w:r>
        <w:rPr>
          <w:rFonts w:ascii="Myriad Pro" w:hAnsi="Myriad Pro"/>
          <w:lang w:val="sr-Latn-RS"/>
        </w:rPr>
        <w:t>praksama</w:t>
      </w:r>
      <w:proofErr w:type="spellEnd"/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politikama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delovanja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domenu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borbe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protiv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korupcije</w:t>
      </w:r>
      <w:r w:rsidR="00D773B1">
        <w:rPr>
          <w:rFonts w:ascii="Myriad Pro" w:hAnsi="Myriad Pro"/>
          <w:lang w:val="sr-Latn-RS"/>
        </w:rPr>
        <w:t>,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cilju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promovisanja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kulture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borbe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protiv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korupcije</w:t>
      </w:r>
      <w:r w:rsidR="0025468F" w:rsidRPr="00AF57F5">
        <w:rPr>
          <w:rFonts w:ascii="Myriad Pro" w:hAnsi="Myriad Pro"/>
          <w:lang w:val="sr-Latn-RS"/>
        </w:rPr>
        <w:t>;</w:t>
      </w:r>
    </w:p>
    <w:p w14:paraId="31D68231" w14:textId="2D853459" w:rsidR="0025468F" w:rsidRPr="00AF57F5" w:rsidRDefault="008430B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transparentnost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odgovornost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javnih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institucija</w:t>
      </w:r>
      <w:r w:rsidR="00C315D7" w:rsidRPr="00AF57F5">
        <w:rPr>
          <w:rFonts w:ascii="Myriad Pro" w:hAnsi="Myriad Pro"/>
          <w:lang w:val="sr-Latn-RS"/>
        </w:rPr>
        <w:t>;</w:t>
      </w:r>
    </w:p>
    <w:p w14:paraId="0B5FA064" w14:textId="19A6AE20" w:rsidR="0025468F" w:rsidRPr="00AF57F5" w:rsidRDefault="008430B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unapređivanje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nadzora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koji</w:t>
      </w:r>
      <w:r w:rsidR="00956EB9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sprovodi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parlament</w:t>
      </w:r>
      <w:r w:rsidR="00C315D7" w:rsidRPr="00AF57F5">
        <w:rPr>
          <w:rFonts w:ascii="Myriad Pro" w:hAnsi="Myriad Pro"/>
          <w:lang w:val="sr-Latn-RS"/>
        </w:rPr>
        <w:t>;</w:t>
      </w:r>
    </w:p>
    <w:p w14:paraId="166B7ED2" w14:textId="47DD3A34" w:rsidR="000501A4" w:rsidRPr="00AF57F5" w:rsidRDefault="008430B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kontrola</w:t>
      </w:r>
      <w:r w:rsidR="000501A4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trošenja</w:t>
      </w:r>
      <w:r w:rsidR="000501A4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javnih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finansija</w:t>
      </w:r>
      <w:r w:rsidR="00C315D7" w:rsidRPr="00AF57F5">
        <w:rPr>
          <w:rFonts w:ascii="Myriad Pro" w:hAnsi="Myriad Pro"/>
          <w:lang w:val="sr-Latn-RS"/>
        </w:rPr>
        <w:t>;</w:t>
      </w:r>
    </w:p>
    <w:p w14:paraId="0567B6D0" w14:textId="362C9F1E" w:rsidR="000501A4" w:rsidRPr="00AF57F5" w:rsidRDefault="008430B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sprovođenje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u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delo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međunarodnih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instrumenata</w:t>
      </w:r>
      <w:r w:rsid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borbu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protiv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korupcije</w:t>
      </w:r>
      <w:r w:rsidR="00FF1A6B">
        <w:rPr>
          <w:rFonts w:ascii="Myriad Pro" w:hAnsi="Myriad Pro"/>
          <w:lang w:val="sr-Latn-RS"/>
        </w:rPr>
        <w:t>;</w:t>
      </w:r>
    </w:p>
    <w:p w14:paraId="5647DD62" w14:textId="3914B221" w:rsidR="003E27D7" w:rsidRPr="00FF1A6B" w:rsidRDefault="008430B4" w:rsidP="00301634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formiranje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regionalnog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ogranka</w:t>
      </w:r>
      <w:r w:rsidR="00FF1A6B" w:rsidRPr="00FF1A6B">
        <w:rPr>
          <w:rFonts w:ascii="Myriad Pro" w:hAnsi="Myriad Pro"/>
          <w:lang w:val="sr-Latn-RS"/>
        </w:rPr>
        <w:t xml:space="preserve"> </w:t>
      </w:r>
      <w:r w:rsidR="004A653B">
        <w:rPr>
          <w:rFonts w:ascii="Myriad Pro" w:hAnsi="Myriad Pro"/>
          <w:lang w:val="sr-Latn-RS"/>
        </w:rPr>
        <w:t>GOPAC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i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aktivnosti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vezane</w:t>
      </w:r>
      <w:r w:rsidR="00FF1A6B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za</w:t>
      </w:r>
      <w:r w:rsidR="00FF1A6B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to</w:t>
      </w:r>
      <w:r w:rsidR="00FF1A6B">
        <w:rPr>
          <w:rFonts w:ascii="Myriad Pro" w:hAnsi="Myriad Pro"/>
          <w:lang w:val="sr-Latn-RS"/>
        </w:rPr>
        <w:t>.</w:t>
      </w:r>
    </w:p>
    <w:p w14:paraId="20FD646F" w14:textId="7D00C610" w:rsidR="00A004A4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Član</w:t>
      </w:r>
      <w:r w:rsidR="00A004A4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>4</w:t>
      </w:r>
    </w:p>
    <w:p w14:paraId="3402B471" w14:textId="2C9E3B3A" w:rsidR="00A004A4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Finansijska</w:t>
      </w:r>
      <w:r w:rsidR="00FF1A6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sredstva</w:t>
      </w:r>
    </w:p>
    <w:p w14:paraId="7F49F44D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558E9B5" w14:textId="51470273" w:rsidR="00A004A4" w:rsidRPr="00AF57F5" w:rsidRDefault="008430B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lastRenderedPageBreak/>
        <w:t>Uspostavljanjem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ove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platforme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saradnju</w:t>
      </w:r>
      <w:r w:rsidR="0093510D">
        <w:rPr>
          <w:rFonts w:ascii="Myriad Pro" w:hAnsi="Myriad Pro"/>
          <w:sz w:val="22"/>
          <w:szCs w:val="22"/>
          <w:lang w:val="sr-Latn-RS"/>
        </w:rPr>
        <w:t>,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956EB9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Programom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Ujedinjenih</w:t>
      </w:r>
      <w:r w:rsid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nacija</w:t>
      </w:r>
      <w:r w:rsid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razvoj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>(</w:t>
      </w:r>
      <w:r>
        <w:rPr>
          <w:rFonts w:ascii="Myriad Pro" w:hAnsi="Myriad Pro"/>
          <w:sz w:val="22"/>
          <w:szCs w:val="22"/>
          <w:lang w:val="sr-Latn-RS"/>
        </w:rPr>
        <w:t>UNDP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>)</w:t>
      </w:r>
      <w:r w:rsidR="00AD7E02">
        <w:rPr>
          <w:rFonts w:ascii="Myriad Pro" w:hAnsi="Myriad Pro"/>
          <w:sz w:val="22"/>
          <w:szCs w:val="22"/>
          <w:lang w:val="sr-Latn-RS"/>
        </w:rPr>
        <w:t>,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razradićemo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ovaj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projekat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analizirati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regulatorne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okvire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domenu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etike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transparentnosti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integriteta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svakom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parlamentu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pojedinačno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kao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udruženim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snagama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cilju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poboljšanja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kvaliteta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upravljanja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informisanja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</w:t>
      </w:r>
      <w:r w:rsidR="00956EB9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dobrim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vidovima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prakse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koji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podržavaju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jačanje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parlamenata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njihovih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uloga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  <w:r>
        <w:rPr>
          <w:rFonts w:ascii="Myriad Pro" w:hAnsi="Myriad Pro"/>
          <w:sz w:val="22"/>
          <w:szCs w:val="22"/>
          <w:lang w:val="sr-Latn-RS"/>
        </w:rPr>
        <w:t>Sve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zajedničke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aktivnosti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preduzete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skladu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odredbama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ovog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Memoranduma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zavisiće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raspoloživosti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finansijskih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sredstava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  <w:r>
        <w:rPr>
          <w:rFonts w:ascii="Myriad Pro" w:hAnsi="Myriad Pro"/>
          <w:sz w:val="22"/>
          <w:szCs w:val="22"/>
          <w:lang w:val="sr-Latn-RS"/>
        </w:rPr>
        <w:t>Pomenuta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finansijska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sredstva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mogu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dobiti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parlamenata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naših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zemalja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ili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donatorskih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organizacija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>.</w:t>
      </w:r>
    </w:p>
    <w:p w14:paraId="4F0AAC61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4A456619" w14:textId="7D953328" w:rsidR="00A004A4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Član</w:t>
      </w:r>
      <w:r w:rsidR="00A004A4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 w:rsidR="00B450BC" w:rsidRPr="00AF57F5">
        <w:rPr>
          <w:rFonts w:ascii="Myriad Pro" w:hAnsi="Myriad Pro"/>
          <w:b/>
          <w:sz w:val="22"/>
          <w:szCs w:val="22"/>
          <w:lang w:val="sr-Latn-RS"/>
        </w:rPr>
        <w:t>5</w:t>
      </w:r>
    </w:p>
    <w:p w14:paraId="636AB9E0" w14:textId="29CC16A8" w:rsidR="00A004A4" w:rsidRPr="00AF57F5" w:rsidRDefault="008430B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Završne</w:t>
      </w:r>
      <w:r w:rsidR="00A004A4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odredbe</w:t>
      </w:r>
    </w:p>
    <w:p w14:paraId="43787E82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340461BA" w14:textId="7FB89A84" w:rsidR="00A004A4" w:rsidRPr="00AF57F5" w:rsidRDefault="008430B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Saradnja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skladu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odredbama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ovog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Memoranduma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može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otpočeti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pošto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ga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potpišu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učesnici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konferencije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>.</w:t>
      </w:r>
    </w:p>
    <w:p w14:paraId="2725ECD2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D69D475" w14:textId="49B074E7" w:rsidR="00A004A4" w:rsidRPr="00AF57F5" w:rsidRDefault="008430B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Učesnici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planiraju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sastaju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barem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jednom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godišnje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bi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razmotrili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status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saradnje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prema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odredbama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ovog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Memoranduma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  <w:r>
        <w:rPr>
          <w:rFonts w:ascii="Myriad Pro" w:hAnsi="Myriad Pro"/>
          <w:sz w:val="22"/>
          <w:szCs w:val="22"/>
          <w:lang w:val="sr-Latn-RS"/>
        </w:rPr>
        <w:t>Ovaj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Memorandum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može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se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ažurirati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i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menjati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prilikom</w:t>
      </w:r>
      <w:r w:rsidR="00956EB9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svakog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narednog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sastanka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</w:p>
    <w:p w14:paraId="5A4B39DD" w14:textId="77777777" w:rsidR="00620DE7" w:rsidRPr="00AF57F5" w:rsidRDefault="00620DE7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12F7B6A5" w14:textId="77777777" w:rsidR="00620DE7" w:rsidRPr="00AF57F5" w:rsidRDefault="00620DE7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442685DF" w14:textId="06051A31" w:rsidR="00620DE7" w:rsidRPr="00AF57F5" w:rsidRDefault="008430B4" w:rsidP="0025468F">
      <w:p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Potpisali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u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Beogradu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na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dan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>22</w:t>
      </w:r>
      <w:r w:rsidR="002318DA">
        <w:rPr>
          <w:rFonts w:ascii="Myriad Pro" w:hAnsi="Myriad Pro"/>
          <w:sz w:val="22"/>
          <w:szCs w:val="22"/>
          <w:lang w:val="sr-Latn-RS"/>
        </w:rPr>
        <w:t>.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maja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2015</w:t>
      </w:r>
      <w:r w:rsidR="002318DA">
        <w:rPr>
          <w:rFonts w:ascii="Myriad Pro" w:hAnsi="Myriad Pro"/>
          <w:sz w:val="22"/>
          <w:szCs w:val="22"/>
          <w:lang w:val="sr-Latn-RS"/>
        </w:rPr>
        <w:t>.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godine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>:</w:t>
      </w:r>
    </w:p>
    <w:p w14:paraId="7C802051" w14:textId="77777777" w:rsidR="00385B56" w:rsidRPr="00AF57F5" w:rsidRDefault="00385B56" w:rsidP="0025468F">
      <w:pPr>
        <w:jc w:val="both"/>
        <w:rPr>
          <w:rFonts w:ascii="Myriad Pro" w:hAnsi="Myriad Pro"/>
          <w:lang w:val="sr-Latn-RS"/>
        </w:rPr>
      </w:pPr>
    </w:p>
    <w:p w14:paraId="088066FB" w14:textId="77777777" w:rsidR="00620DE7" w:rsidRPr="00AF57F5" w:rsidRDefault="00620DE7" w:rsidP="0025468F">
      <w:pPr>
        <w:jc w:val="both"/>
        <w:rPr>
          <w:rFonts w:ascii="Myriad Pro" w:hAnsi="Myriad Pro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4240"/>
      </w:tblGrid>
      <w:tr w:rsidR="00C30BA6" w:rsidRPr="00AF57F5" w14:paraId="322C23D4" w14:textId="77777777" w:rsidTr="00C30BA6">
        <w:tc>
          <w:tcPr>
            <w:tcW w:w="1413" w:type="dxa"/>
          </w:tcPr>
          <w:p w14:paraId="297218C4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19B67B20" wp14:editId="039C97A4">
                  <wp:extent cx="585335" cy="4191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1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31" cy="42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9207A" w14:textId="01B97FDC" w:rsidR="00620DE7" w:rsidRPr="00AF57F5" w:rsidRDefault="008430B4" w:rsidP="00385B56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Albanija</w:t>
            </w:r>
          </w:p>
        </w:tc>
        <w:tc>
          <w:tcPr>
            <w:tcW w:w="2835" w:type="dxa"/>
          </w:tcPr>
          <w:p w14:paraId="21C18EFD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D12916F" w14:textId="6F8B0DCF" w:rsidR="00620DE7" w:rsidRPr="00AF57F5" w:rsidRDefault="008430B4" w:rsidP="0025468F">
            <w:pPr>
              <w:jc w:val="both"/>
              <w:rPr>
                <w:rFonts w:ascii="Myriad Pro" w:hAnsi="Myriad Pro"/>
                <w:lang w:val="sr-Latn-RS"/>
              </w:rPr>
            </w:pPr>
            <w:proofErr w:type="spellStart"/>
            <w:r>
              <w:rPr>
                <w:rFonts w:ascii="Myriad Pro" w:hAnsi="Myriad Pro"/>
                <w:lang w:val="sr-Latn-RS"/>
              </w:rPr>
              <w:t>Namik</w:t>
            </w:r>
            <w:proofErr w:type="spellEnd"/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DOKLE</w:t>
            </w:r>
          </w:p>
          <w:p w14:paraId="7C62336D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E5BD036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30FE321" w14:textId="013233B2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19975674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44733CD" w14:textId="77777777" w:rsidR="00620DE7" w:rsidRPr="00AF57F5" w:rsidRDefault="00620DE7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596C0C02" w14:textId="52781840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A9B3689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38937BD" w14:textId="7DF5E543" w:rsidR="00620DE7" w:rsidRPr="00AF57F5" w:rsidRDefault="00620DE7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457BD51E" w14:textId="77777777" w:rsidTr="00C30BA6">
        <w:tc>
          <w:tcPr>
            <w:tcW w:w="1413" w:type="dxa"/>
          </w:tcPr>
          <w:p w14:paraId="391C7282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62675182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30AECBBC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3CCAA72A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4EDB9FD5" w14:textId="77777777" w:rsidTr="00C30BA6">
        <w:tc>
          <w:tcPr>
            <w:tcW w:w="1413" w:type="dxa"/>
          </w:tcPr>
          <w:p w14:paraId="6679AC20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1D93F010" wp14:editId="32B8614E">
                  <wp:extent cx="685800" cy="342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j-lgflag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20" cy="34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BB817" w14:textId="1D67A197" w:rsidR="00385B56" w:rsidRPr="00AF57F5" w:rsidRDefault="008430B4" w:rsidP="00793072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Azerbejdžan</w:t>
            </w:r>
          </w:p>
        </w:tc>
        <w:tc>
          <w:tcPr>
            <w:tcW w:w="2835" w:type="dxa"/>
          </w:tcPr>
          <w:p w14:paraId="4E11090A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E94945A" w14:textId="58DA2814" w:rsidR="00385B56" w:rsidRPr="00AF57F5" w:rsidRDefault="008430B4" w:rsidP="00385B5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Ali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HUSEINLI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</w:p>
          <w:p w14:paraId="250C4B17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8C21C2D" w14:textId="3D6D76BE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57F10082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3AD682C" w14:textId="77777777" w:rsidR="00385B56" w:rsidRPr="00AF57F5" w:rsidRDefault="00385B56" w:rsidP="00385B5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3E823DDF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9BFD1AC" w14:textId="2B71191D" w:rsidR="00385B56" w:rsidRPr="00AF57F5" w:rsidRDefault="00385B5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5F178101" w14:textId="77777777" w:rsidTr="00C30BA6">
        <w:tc>
          <w:tcPr>
            <w:tcW w:w="1413" w:type="dxa"/>
          </w:tcPr>
          <w:p w14:paraId="3934C954" w14:textId="77777777" w:rsidR="00620DE7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7AA6476A" w14:textId="77777777" w:rsidR="002318DA" w:rsidRPr="00AF57F5" w:rsidRDefault="002318DA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5A8F7B07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4D6FB4C7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51770C16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0BF8BF89" w14:textId="77777777" w:rsidTr="00C30BA6">
        <w:tc>
          <w:tcPr>
            <w:tcW w:w="1413" w:type="dxa"/>
          </w:tcPr>
          <w:p w14:paraId="151A80F2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1956D64D" wp14:editId="3AF2F129">
                  <wp:extent cx="676275" cy="3394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k-lgflag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70" cy="35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CFB7A" w14:textId="3CC91043" w:rsidR="00385B56" w:rsidRPr="00AF57F5" w:rsidRDefault="008430B4" w:rsidP="00793072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Bosna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i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Hercegovina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</w:p>
        </w:tc>
        <w:tc>
          <w:tcPr>
            <w:tcW w:w="2835" w:type="dxa"/>
          </w:tcPr>
          <w:p w14:paraId="2E527BD1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D64C63C" w14:textId="71397BEF" w:rsidR="00385B56" w:rsidRPr="00AF57F5" w:rsidRDefault="008430B4" w:rsidP="00385B5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Darko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r-Latn-RS"/>
              </w:rPr>
              <w:t>BABALj</w:t>
            </w:r>
            <w:proofErr w:type="spellEnd"/>
          </w:p>
          <w:p w14:paraId="0E15C650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465AEB8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BECC9DE" w14:textId="7F611289" w:rsidR="00385B56" w:rsidRPr="00AF57F5" w:rsidRDefault="008430B4" w:rsidP="00385B5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Predrag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proofErr w:type="spellStart"/>
            <w:r>
              <w:rPr>
                <w:rFonts w:ascii="Myriad Pro" w:hAnsi="Myriad Pro"/>
                <w:lang w:val="sr-Latn-RS"/>
              </w:rPr>
              <w:t>KOŽULj</w:t>
            </w:r>
            <w:proofErr w:type="spellEnd"/>
          </w:p>
          <w:p w14:paraId="24083151" w14:textId="2CDD28F4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16D09101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A5783C4" w14:textId="77777777" w:rsidR="00385B56" w:rsidRPr="00AF57F5" w:rsidRDefault="00385B56" w:rsidP="00385B5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6A66DD14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073C312B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B36FD7D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6958BA87" w14:textId="3B78F40E" w:rsidR="00385B56" w:rsidRPr="00AF57F5" w:rsidRDefault="00385B5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36E43AD" w14:textId="77777777" w:rsidTr="00C30BA6">
        <w:tc>
          <w:tcPr>
            <w:tcW w:w="1413" w:type="dxa"/>
          </w:tcPr>
          <w:p w14:paraId="774BFCF9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60D8B339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74608458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35C220BA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AD09369" w14:textId="77777777" w:rsidTr="00C30BA6">
        <w:tc>
          <w:tcPr>
            <w:tcW w:w="1413" w:type="dxa"/>
          </w:tcPr>
          <w:p w14:paraId="1181F092" w14:textId="0928A1D7" w:rsidR="00C30BA6" w:rsidRPr="00AF57F5" w:rsidRDefault="005B03D1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301634">
              <w:rPr>
                <w:rFonts w:ascii="Myriad Pro" w:hAnsi="Myriad Pro"/>
                <w:noProof/>
                <w:bdr w:val="single" w:sz="4" w:space="0" w:color="auto"/>
              </w:rPr>
              <w:drawing>
                <wp:inline distT="0" distB="0" distL="0" distR="0" wp14:anchorId="76D56428" wp14:editId="29C31B35">
                  <wp:extent cx="713483" cy="476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g-lgflag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43" cy="48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74852" w14:textId="4FA7D94B" w:rsidR="00C30BA6" w:rsidRPr="00AF57F5" w:rsidRDefault="008430B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Gruzija</w:t>
            </w:r>
          </w:p>
        </w:tc>
        <w:tc>
          <w:tcPr>
            <w:tcW w:w="2835" w:type="dxa"/>
          </w:tcPr>
          <w:p w14:paraId="51889AC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A5E00B0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00A622F4" w14:textId="2759265E" w:rsidR="00C30BA6" w:rsidRPr="00AF57F5" w:rsidRDefault="008430B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Đorđi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KAKIANI</w:t>
            </w:r>
          </w:p>
          <w:p w14:paraId="0097A4A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493CB52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60E5106" w14:textId="67FE9BC4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 xml:space="preserve"> </w:t>
            </w:r>
          </w:p>
        </w:tc>
        <w:tc>
          <w:tcPr>
            <w:tcW w:w="4240" w:type="dxa"/>
          </w:tcPr>
          <w:p w14:paraId="1350439C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34D3D39" w14:textId="77777777" w:rsidR="00C30BA6" w:rsidRPr="00AF57F5" w:rsidRDefault="00C30BA6" w:rsidP="00C30BA6">
            <w:pPr>
              <w:rPr>
                <w:rFonts w:ascii="Myriad Pro" w:hAnsi="Myriad Pro"/>
                <w:lang w:val="sr-Latn-RS"/>
              </w:rPr>
            </w:pPr>
          </w:p>
          <w:p w14:paraId="093E6FB9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3B50BA97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312F70B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E4727DA" w14:textId="2DAAAA70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55264617" w14:textId="77777777" w:rsidTr="00C30BA6">
        <w:tc>
          <w:tcPr>
            <w:tcW w:w="1413" w:type="dxa"/>
          </w:tcPr>
          <w:p w14:paraId="0D1B9C68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2EB40C58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4C4A66B5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5D530651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1EBCA9CE" w14:textId="77777777" w:rsidTr="00C30BA6">
        <w:tc>
          <w:tcPr>
            <w:tcW w:w="1413" w:type="dxa"/>
          </w:tcPr>
          <w:p w14:paraId="5684861F" w14:textId="77777777" w:rsidR="00C30BA6" w:rsidRPr="00AF57F5" w:rsidRDefault="00C30BA6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067AF34D" wp14:editId="6B644B52">
                  <wp:extent cx="676275" cy="335432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d-lgflag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24" cy="34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D4F0D" w14:textId="2B0710AE" w:rsidR="00C30BA6" w:rsidRPr="00AF57F5" w:rsidRDefault="008430B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Moldavija</w:t>
            </w:r>
          </w:p>
        </w:tc>
        <w:tc>
          <w:tcPr>
            <w:tcW w:w="2835" w:type="dxa"/>
          </w:tcPr>
          <w:p w14:paraId="3FC7E4B7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5058F25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29E2149" w14:textId="0D9F1E0B" w:rsidR="00C30BA6" w:rsidRPr="00AF57F5" w:rsidRDefault="008430B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Anatolij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GORILA</w:t>
            </w:r>
          </w:p>
          <w:p w14:paraId="376FE16F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A283929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87EA10E" w14:textId="07594450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631FB8E3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151635E" w14:textId="77777777" w:rsidR="00C30BA6" w:rsidRPr="00AF57F5" w:rsidRDefault="00C30BA6" w:rsidP="00C30BA6">
            <w:pPr>
              <w:rPr>
                <w:rFonts w:ascii="Myriad Pro" w:hAnsi="Myriad Pro"/>
                <w:lang w:val="sr-Latn-RS"/>
              </w:rPr>
            </w:pPr>
          </w:p>
          <w:p w14:paraId="5304BD59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77E0D3D9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072C27D8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CF56F53" w14:textId="069E5854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E4328A4" w14:textId="77777777" w:rsidTr="00C30BA6">
        <w:tc>
          <w:tcPr>
            <w:tcW w:w="1413" w:type="dxa"/>
          </w:tcPr>
          <w:p w14:paraId="356209B8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46CB17FB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7863D158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28632304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203E60AF" w14:textId="77777777" w:rsidTr="00C30BA6">
        <w:tc>
          <w:tcPr>
            <w:tcW w:w="1413" w:type="dxa"/>
          </w:tcPr>
          <w:p w14:paraId="4C9C5DF0" w14:textId="77777777" w:rsidR="00C30BA6" w:rsidRPr="00AF57F5" w:rsidRDefault="00C30BA6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3B6E8485" wp14:editId="18FAE2CD">
                  <wp:extent cx="714375" cy="356599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j-lgflag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71" cy="367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B13C3" w14:textId="4C3DD986" w:rsidR="00C30BA6" w:rsidRPr="00AF57F5" w:rsidRDefault="008430B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Crna</w:t>
            </w:r>
            <w:r w:rsidR="002318DA">
              <w:rPr>
                <w:rFonts w:ascii="Myriad Pro" w:hAnsi="Myriad Pro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  <w:lang w:val="sr-Latn-RS"/>
              </w:rPr>
              <w:t>Gora</w:t>
            </w:r>
          </w:p>
        </w:tc>
        <w:tc>
          <w:tcPr>
            <w:tcW w:w="2835" w:type="dxa"/>
          </w:tcPr>
          <w:p w14:paraId="5DA69B26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B9AF9D0" w14:textId="5E83A77B" w:rsidR="00C30BA6" w:rsidRPr="00AF57F5" w:rsidRDefault="008430B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Predrag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BULATOVIĆ</w:t>
            </w:r>
          </w:p>
          <w:p w14:paraId="636E87D0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25D1BF1" w14:textId="77777777" w:rsidR="00C30BA6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E04AC79" w14:textId="77777777" w:rsidR="00301634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905BD2C" w14:textId="1FD373EF" w:rsidR="00C30BA6" w:rsidRPr="00AF57F5" w:rsidRDefault="008430B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Srđan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PERIĆ</w:t>
            </w:r>
          </w:p>
          <w:p w14:paraId="1C372BE9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9B2072B" w14:textId="62A944D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601607F3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83BEA17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3D905503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51A3A11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695B37E" w14:textId="77777777" w:rsidR="00301634" w:rsidRDefault="00301634" w:rsidP="00301634">
            <w:pPr>
              <w:rPr>
                <w:rFonts w:ascii="Myriad Pro" w:hAnsi="Myriad Pro"/>
                <w:lang w:val="sr-Latn-RS"/>
              </w:rPr>
            </w:pPr>
          </w:p>
          <w:p w14:paraId="3A32802F" w14:textId="6FD0C154" w:rsidR="00C30BA6" w:rsidRPr="00AF57F5" w:rsidRDefault="00301634" w:rsidP="00301634">
            <w:pPr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______</w:t>
            </w:r>
            <w:r w:rsidR="00C30BA6" w:rsidRPr="00AF57F5">
              <w:rPr>
                <w:rFonts w:ascii="Myriad Pro" w:hAnsi="Myriad Pro"/>
                <w:lang w:val="sr-Latn-RS"/>
              </w:rPr>
              <w:t>__________________________________</w:t>
            </w:r>
          </w:p>
          <w:p w14:paraId="5D06D218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DC9C2AD" w14:textId="12C2DC93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B7528F1" w14:textId="77777777" w:rsidTr="00C30BA6">
        <w:tc>
          <w:tcPr>
            <w:tcW w:w="1413" w:type="dxa"/>
          </w:tcPr>
          <w:p w14:paraId="1361BAA6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140FDA64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3F39E660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2B47C59F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19DA4C10" w14:textId="77777777" w:rsidTr="00C30BA6">
        <w:tc>
          <w:tcPr>
            <w:tcW w:w="1413" w:type="dxa"/>
          </w:tcPr>
          <w:p w14:paraId="3703FBC8" w14:textId="77777777" w:rsidR="00C30BA6" w:rsidRPr="00AF57F5" w:rsidRDefault="00C30BA6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03498F83" wp14:editId="2A837DE8">
                  <wp:extent cx="704850" cy="355956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-lgflag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52" cy="36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FA8AE" w14:textId="16EBC740" w:rsidR="00C30BA6" w:rsidRPr="00AF57F5" w:rsidRDefault="008430B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Srbija</w:t>
            </w:r>
          </w:p>
        </w:tc>
        <w:tc>
          <w:tcPr>
            <w:tcW w:w="2835" w:type="dxa"/>
          </w:tcPr>
          <w:p w14:paraId="31FD76E8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3C75E72" w14:textId="70DEF1EB" w:rsidR="00C30BA6" w:rsidRPr="00AF57F5" w:rsidRDefault="008430B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Olgica</w:t>
            </w:r>
            <w:r w:rsidR="00301634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BATIĆ</w:t>
            </w:r>
          </w:p>
          <w:p w14:paraId="727F3625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54D178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3B6D6C2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8598CA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166C9E4" w14:textId="411CC690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097C46C6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FB3C6E2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2EE1CBB5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F5C0FE3" w14:textId="2A29DBCA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</w:tbl>
    <w:p w14:paraId="0645ECC0" w14:textId="77777777" w:rsidR="00620DE7" w:rsidRPr="00AF57F5" w:rsidRDefault="00620DE7" w:rsidP="0025468F">
      <w:pPr>
        <w:jc w:val="both"/>
        <w:rPr>
          <w:rFonts w:ascii="Myriad Pro" w:hAnsi="Myriad Pro"/>
          <w:lang w:val="sr-Latn-RS"/>
        </w:rPr>
      </w:pPr>
    </w:p>
    <w:p w14:paraId="00EC2B9A" w14:textId="77777777" w:rsidR="00A004A4" w:rsidRPr="00AF57F5" w:rsidRDefault="00A004A4" w:rsidP="0025468F">
      <w:pPr>
        <w:jc w:val="both"/>
        <w:rPr>
          <w:rFonts w:ascii="Myriad Pro" w:hAnsi="Myriad Pro"/>
          <w:lang w:val="sr-Latn-RS"/>
        </w:rPr>
      </w:pPr>
    </w:p>
    <w:p w14:paraId="7F516B10" w14:textId="77777777" w:rsidR="00A004A4" w:rsidRPr="00AF57F5" w:rsidRDefault="00A004A4" w:rsidP="0025468F">
      <w:pPr>
        <w:jc w:val="both"/>
        <w:rPr>
          <w:rFonts w:ascii="Myriad Pro" w:hAnsi="Myriad Pro"/>
          <w:lang w:val="sr-Latn-RS"/>
        </w:rPr>
      </w:pPr>
    </w:p>
    <w:p w14:paraId="17F4239B" w14:textId="195D6B79" w:rsidR="002A011D" w:rsidRPr="00AF57F5" w:rsidRDefault="00A004A4" w:rsidP="002A011D">
      <w:pPr>
        <w:jc w:val="both"/>
        <w:rPr>
          <w:rFonts w:ascii="Myriad Pro" w:hAnsi="Myriad Pro"/>
          <w:sz w:val="22"/>
          <w:lang w:val="sr-Latn-RS"/>
        </w:rPr>
      </w:pPr>
      <w:r w:rsidRPr="00AF57F5">
        <w:rPr>
          <w:rFonts w:ascii="Myriad Pro" w:hAnsi="Myriad Pro"/>
          <w:lang w:val="sr-Latn-RS"/>
        </w:rPr>
        <w:t xml:space="preserve">  </w:t>
      </w:r>
      <w:r w:rsidR="000501A4" w:rsidRPr="00AF57F5">
        <w:rPr>
          <w:rFonts w:ascii="Myriad Pro" w:hAnsi="Myriad Pro"/>
          <w:lang w:val="sr-Latn-RS"/>
        </w:rPr>
        <w:t xml:space="preserve"> </w:t>
      </w:r>
    </w:p>
    <w:sectPr w:rsidR="002A011D" w:rsidRPr="00AF57F5" w:rsidSect="00C316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283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FD1D5" w14:textId="77777777" w:rsidR="00D1697C" w:rsidRDefault="00D1697C" w:rsidP="001D08B6">
      <w:r>
        <w:separator/>
      </w:r>
    </w:p>
  </w:endnote>
  <w:endnote w:type="continuationSeparator" w:id="0">
    <w:p w14:paraId="61348AF3" w14:textId="77777777" w:rsidR="00D1697C" w:rsidRDefault="00D1697C" w:rsidP="001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D6B13" w14:textId="77777777" w:rsidR="008430B4" w:rsidRDefault="00843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5E13" w14:textId="77777777" w:rsidR="00301634" w:rsidRDefault="00301634" w:rsidP="00C3169F">
    <w:pPr>
      <w:pStyle w:val="Footer"/>
      <w:jc w:val="right"/>
    </w:pPr>
  </w:p>
  <w:p w14:paraId="011EBB73" w14:textId="77777777" w:rsidR="00301634" w:rsidRDefault="00301634" w:rsidP="00C3169F">
    <w:pPr>
      <w:pStyle w:val="Footer"/>
      <w:jc w:val="right"/>
    </w:pPr>
    <w:r>
      <w:rPr>
        <w:noProof/>
      </w:rPr>
      <w:drawing>
        <wp:inline distT="0" distB="0" distL="0" distR="0" wp14:anchorId="4B137F65" wp14:editId="460B1A5C">
          <wp:extent cx="1322544" cy="673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PA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92" cy="67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4E0E2" w14:textId="77777777" w:rsidR="008430B4" w:rsidRDefault="00843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D67B3" w14:textId="77777777" w:rsidR="00D1697C" w:rsidRDefault="00D1697C" w:rsidP="001D08B6">
      <w:r>
        <w:separator/>
      </w:r>
    </w:p>
  </w:footnote>
  <w:footnote w:type="continuationSeparator" w:id="0">
    <w:p w14:paraId="4B42A50D" w14:textId="77777777" w:rsidR="00D1697C" w:rsidRDefault="00D1697C" w:rsidP="001D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D19D7" w14:textId="77777777" w:rsidR="00301634" w:rsidRDefault="008430B4">
    <w:pPr>
      <w:pStyle w:val="Header"/>
    </w:pPr>
    <w:r>
      <w:rPr>
        <w:noProof/>
      </w:rPr>
      <w:pict w14:anchorId="2846C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em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D7C1B" w14:textId="77777777" w:rsidR="00301634" w:rsidRDefault="008430B4">
    <w:pPr>
      <w:pStyle w:val="Header"/>
    </w:pPr>
    <w:r>
      <w:rPr>
        <w:noProof/>
      </w:rPr>
      <w:pict w14:anchorId="3DA3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6.55pt;margin-top:-141.95pt;width:595.2pt;height:699.4pt;z-index:-251658240;mso-wrap-edited:f;mso-position-horizontal-relative:margin;mso-position-vertical-relative:margin" wrapcoords="-27 0 -27 21561 21600 21561 21600 0 -27 0">
          <v:imagedata r:id="rId1" o:title="memo-02" cropbottom="1109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744CD" w14:textId="77777777" w:rsidR="00301634" w:rsidRDefault="008430B4">
    <w:pPr>
      <w:pStyle w:val="Header"/>
    </w:pPr>
    <w:r>
      <w:rPr>
        <w:noProof/>
      </w:rPr>
      <w:pict w14:anchorId="32FF1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mem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CFA"/>
    <w:multiLevelType w:val="hybridMultilevel"/>
    <w:tmpl w:val="B1383A94"/>
    <w:lvl w:ilvl="0" w:tplc="7692583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">
    <w:nsid w:val="13037D22"/>
    <w:multiLevelType w:val="hybridMultilevel"/>
    <w:tmpl w:val="C5B2EB3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B90604"/>
    <w:multiLevelType w:val="hybridMultilevel"/>
    <w:tmpl w:val="FA4A9D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091CFF"/>
    <w:multiLevelType w:val="hybridMultilevel"/>
    <w:tmpl w:val="0D8E7FF2"/>
    <w:lvl w:ilvl="0" w:tplc="76925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70352A"/>
    <w:multiLevelType w:val="hybridMultilevel"/>
    <w:tmpl w:val="9B244B10"/>
    <w:lvl w:ilvl="0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F3201B5"/>
    <w:multiLevelType w:val="hybridMultilevel"/>
    <w:tmpl w:val="34F62884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E6B9F"/>
    <w:multiLevelType w:val="hybridMultilevel"/>
    <w:tmpl w:val="FF341DA6"/>
    <w:lvl w:ilvl="0" w:tplc="76925836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276C2477"/>
    <w:multiLevelType w:val="hybridMultilevel"/>
    <w:tmpl w:val="DA56C54E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B5106"/>
    <w:multiLevelType w:val="hybridMultilevel"/>
    <w:tmpl w:val="49CC8660"/>
    <w:lvl w:ilvl="0" w:tplc="7692583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F2C6D45"/>
    <w:multiLevelType w:val="hybridMultilevel"/>
    <w:tmpl w:val="F12A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E349A"/>
    <w:multiLevelType w:val="hybridMultilevel"/>
    <w:tmpl w:val="5E9E3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5655A"/>
    <w:multiLevelType w:val="hybridMultilevel"/>
    <w:tmpl w:val="E4E855CA"/>
    <w:lvl w:ilvl="0" w:tplc="A358F68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39A3F84"/>
    <w:multiLevelType w:val="hybridMultilevel"/>
    <w:tmpl w:val="FD32EC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52D1333"/>
    <w:multiLevelType w:val="hybridMultilevel"/>
    <w:tmpl w:val="5BFEAC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60137DAE"/>
    <w:multiLevelType w:val="hybridMultilevel"/>
    <w:tmpl w:val="84F4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B7196"/>
    <w:multiLevelType w:val="hybridMultilevel"/>
    <w:tmpl w:val="A65CAC8C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6">
    <w:nsid w:val="7F622673"/>
    <w:multiLevelType w:val="hybridMultilevel"/>
    <w:tmpl w:val="87821298"/>
    <w:lvl w:ilvl="0" w:tplc="BA7A6576">
      <w:numFmt w:val="bullet"/>
      <w:lvlText w:val="•"/>
      <w:lvlJc w:val="left"/>
      <w:pPr>
        <w:ind w:left="1080" w:hanging="360"/>
      </w:pPr>
      <w:rPr>
        <w:rFonts w:ascii="MyriadPro-Regular" w:eastAsia="Times New Roman" w:hAnsi="MyriadPro-Regular" w:cs="MyriadPro-Regular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16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B6"/>
    <w:rsid w:val="000501A4"/>
    <w:rsid w:val="000D604E"/>
    <w:rsid w:val="00145502"/>
    <w:rsid w:val="00194510"/>
    <w:rsid w:val="001C3C2F"/>
    <w:rsid w:val="001C3DB1"/>
    <w:rsid w:val="001D08B6"/>
    <w:rsid w:val="002318DA"/>
    <w:rsid w:val="00232F8A"/>
    <w:rsid w:val="0025468F"/>
    <w:rsid w:val="00266DA8"/>
    <w:rsid w:val="002A011D"/>
    <w:rsid w:val="002A2887"/>
    <w:rsid w:val="002C7A2C"/>
    <w:rsid w:val="00301634"/>
    <w:rsid w:val="003057C3"/>
    <w:rsid w:val="0034000B"/>
    <w:rsid w:val="003503EB"/>
    <w:rsid w:val="00354F7E"/>
    <w:rsid w:val="0037259E"/>
    <w:rsid w:val="00385B56"/>
    <w:rsid w:val="00394736"/>
    <w:rsid w:val="00397649"/>
    <w:rsid w:val="003E27D7"/>
    <w:rsid w:val="004212C6"/>
    <w:rsid w:val="00427CE1"/>
    <w:rsid w:val="00442753"/>
    <w:rsid w:val="004504F9"/>
    <w:rsid w:val="00477CF8"/>
    <w:rsid w:val="00487E7F"/>
    <w:rsid w:val="004A653B"/>
    <w:rsid w:val="004B18F0"/>
    <w:rsid w:val="00512A4A"/>
    <w:rsid w:val="0052469D"/>
    <w:rsid w:val="005750B7"/>
    <w:rsid w:val="005816F7"/>
    <w:rsid w:val="005B03D1"/>
    <w:rsid w:val="005D27BC"/>
    <w:rsid w:val="00602E52"/>
    <w:rsid w:val="00620DE7"/>
    <w:rsid w:val="006259BF"/>
    <w:rsid w:val="006260BD"/>
    <w:rsid w:val="00626C35"/>
    <w:rsid w:val="00632275"/>
    <w:rsid w:val="006416CD"/>
    <w:rsid w:val="00667F66"/>
    <w:rsid w:val="006D18AC"/>
    <w:rsid w:val="00730335"/>
    <w:rsid w:val="00792094"/>
    <w:rsid w:val="00793072"/>
    <w:rsid w:val="007A55B2"/>
    <w:rsid w:val="007A5AAB"/>
    <w:rsid w:val="007A6B0F"/>
    <w:rsid w:val="007B1054"/>
    <w:rsid w:val="008430B4"/>
    <w:rsid w:val="00860EF9"/>
    <w:rsid w:val="008A00CB"/>
    <w:rsid w:val="0093510D"/>
    <w:rsid w:val="00956EB9"/>
    <w:rsid w:val="009C3079"/>
    <w:rsid w:val="009E2025"/>
    <w:rsid w:val="009E4310"/>
    <w:rsid w:val="009E4479"/>
    <w:rsid w:val="009E6937"/>
    <w:rsid w:val="00A004A4"/>
    <w:rsid w:val="00A3634D"/>
    <w:rsid w:val="00AA00F5"/>
    <w:rsid w:val="00AD7E02"/>
    <w:rsid w:val="00AF4B6D"/>
    <w:rsid w:val="00AF57F5"/>
    <w:rsid w:val="00B427A0"/>
    <w:rsid w:val="00B450BC"/>
    <w:rsid w:val="00B52F5E"/>
    <w:rsid w:val="00BF36FF"/>
    <w:rsid w:val="00C30BA6"/>
    <w:rsid w:val="00C315D7"/>
    <w:rsid w:val="00C3169F"/>
    <w:rsid w:val="00C362E9"/>
    <w:rsid w:val="00CD0C31"/>
    <w:rsid w:val="00CE289B"/>
    <w:rsid w:val="00D1697C"/>
    <w:rsid w:val="00D41CDD"/>
    <w:rsid w:val="00D773B1"/>
    <w:rsid w:val="00D91D3B"/>
    <w:rsid w:val="00DD559F"/>
    <w:rsid w:val="00E075ED"/>
    <w:rsid w:val="00E11ACC"/>
    <w:rsid w:val="00EA32AE"/>
    <w:rsid w:val="00EF244F"/>
    <w:rsid w:val="00EF3FB6"/>
    <w:rsid w:val="00F1311B"/>
    <w:rsid w:val="00F23D25"/>
    <w:rsid w:val="00F313E6"/>
    <w:rsid w:val="00FD2353"/>
    <w:rsid w:val="00FE3DD6"/>
    <w:rsid w:val="00FF0A77"/>
    <w:rsid w:val="00FF1A6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E8D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3D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8B6"/>
  </w:style>
  <w:style w:type="paragraph" w:styleId="Footer">
    <w:name w:val="footer"/>
    <w:basedOn w:val="Normal"/>
    <w:link w:val="Foot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B6"/>
  </w:style>
  <w:style w:type="character" w:customStyle="1" w:styleId="Heading4Char">
    <w:name w:val="Heading 4 Char"/>
    <w:basedOn w:val="DefaultParagraphFont"/>
    <w:link w:val="Heading4"/>
    <w:uiPriority w:val="9"/>
    <w:rsid w:val="00FE3DD6"/>
    <w:rPr>
      <w:rFonts w:ascii="Times New Roman" w:eastAsia="Times New Roman" w:hAnsi="Times New Roman" w:cs="Times New Roman"/>
      <w:b/>
      <w:bCs/>
      <w:lang w:val="uz-Cyrl-UZ" w:eastAsia="uz-Cyrl-UZ"/>
    </w:rPr>
  </w:style>
  <w:style w:type="paragraph" w:styleId="ListParagraph">
    <w:name w:val="List Paragraph"/>
    <w:basedOn w:val="Normal"/>
    <w:uiPriority w:val="34"/>
    <w:qFormat/>
    <w:rsid w:val="00FE3D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E3DD6"/>
    <w:rPr>
      <w:rFonts w:ascii="Times New Roman" w:eastAsia="Times New Roman" w:hAnsi="Times New Roman" w:cs="Times New Roman"/>
      <w:sz w:val="20"/>
      <w:szCs w:val="20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E3DD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DD6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F23D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3D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8B6"/>
  </w:style>
  <w:style w:type="paragraph" w:styleId="Footer">
    <w:name w:val="footer"/>
    <w:basedOn w:val="Normal"/>
    <w:link w:val="Foot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B6"/>
  </w:style>
  <w:style w:type="character" w:customStyle="1" w:styleId="Heading4Char">
    <w:name w:val="Heading 4 Char"/>
    <w:basedOn w:val="DefaultParagraphFont"/>
    <w:link w:val="Heading4"/>
    <w:uiPriority w:val="9"/>
    <w:rsid w:val="00FE3DD6"/>
    <w:rPr>
      <w:rFonts w:ascii="Times New Roman" w:eastAsia="Times New Roman" w:hAnsi="Times New Roman" w:cs="Times New Roman"/>
      <w:b/>
      <w:bCs/>
      <w:lang w:val="uz-Cyrl-UZ" w:eastAsia="uz-Cyrl-UZ"/>
    </w:rPr>
  </w:style>
  <w:style w:type="paragraph" w:styleId="ListParagraph">
    <w:name w:val="List Paragraph"/>
    <w:basedOn w:val="Normal"/>
    <w:uiPriority w:val="34"/>
    <w:qFormat/>
    <w:rsid w:val="00FE3D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E3DD6"/>
    <w:rPr>
      <w:rFonts w:ascii="Times New Roman" w:eastAsia="Times New Roman" w:hAnsi="Times New Roman" w:cs="Times New Roman"/>
      <w:sz w:val="20"/>
      <w:szCs w:val="20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E3DD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DD6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F23D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gif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_x0020_TaxonomyTaxHTField0 xmlns="4ee49526-9feb-485d-a3f1-303035087bbe">
      <Terms xmlns="http://schemas.microsoft.com/office/infopath/2007/PartnerControls"/>
    </UNDP_x0020_TaxonomyTaxHTField0>
    <TaxCatchAll xmlns="bada4d9d-7e4a-464b-a411-670158ddcc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8E401C0B4D747BF09BAF04ABB10F7" ma:contentTypeVersion="4" ma:contentTypeDescription="Create a new document." ma:contentTypeScope="" ma:versionID="cc7127d3f6e6c95ee251721acf4425a4">
  <xsd:schema xmlns:xsd="http://www.w3.org/2001/XMLSchema" xmlns:xs="http://www.w3.org/2001/XMLSchema" xmlns:p="http://schemas.microsoft.com/office/2006/metadata/properties" xmlns:ns2="4ee49526-9feb-485d-a3f1-303035087bbe" xmlns:ns3="bada4d9d-7e4a-464b-a411-670158ddccad" targetNamespace="http://schemas.microsoft.com/office/2006/metadata/properties" ma:root="true" ma:fieldsID="a6addf73c7314fb2923e8bf4ade98886" ns2:_="" ns3:_="">
    <xsd:import namespace="4ee49526-9feb-485d-a3f1-303035087bbe"/>
    <xsd:import namespace="bada4d9d-7e4a-464b-a411-670158ddccad"/>
    <xsd:element name="properties">
      <xsd:complexType>
        <xsd:sequence>
          <xsd:element name="documentManagement">
            <xsd:complexType>
              <xsd:all>
                <xsd:element ref="ns2:UNDP_x0020_Taxonomy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9526-9feb-485d-a3f1-303035087bbe" elementFormDefault="qualified">
    <xsd:import namespace="http://schemas.microsoft.com/office/2006/documentManagement/types"/>
    <xsd:import namespace="http://schemas.microsoft.com/office/infopath/2007/PartnerControls"/>
    <xsd:element name="UNDP_x0020_TaxonomyTaxHTField0" ma:index="9" nillable="true" ma:taxonomy="true" ma:internalName="UNDP_x0020_TaxonomyTaxHTField0" ma:taxonomyFieldName="UNDP_x0020_Taxonomy" ma:displayName="UNDP Taxonomy" ma:readOnly="false" ma:default="" ma:fieldId="{e5098d6b-1ddb-44c1-a79f-146216cba4db}" ma:taxonomyMulti="true" ma:sspId="9e304657-a288-4477-9100-5d40ace48a00" ma:termSetId="fb392400-28a0-4918-b226-9c05290cc9b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a4d9d-7e4a-464b-a411-670158ddcc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72b6a8-afcf-4275-b40a-ca472fe9a0a8}" ma:internalName="TaxCatchAll" ma:showField="CatchAllData" ma:web="bada4d9d-7e4a-464b-a411-670158ddc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08DA-B04B-42D1-AFEF-DD1737CCF96C}">
  <ds:schemaRefs>
    <ds:schemaRef ds:uri="http://schemas.microsoft.com/office/2006/metadata/properties"/>
    <ds:schemaRef ds:uri="http://schemas.microsoft.com/office/infopath/2007/PartnerControls"/>
    <ds:schemaRef ds:uri="4ee49526-9feb-485d-a3f1-303035087bbe"/>
    <ds:schemaRef ds:uri="bada4d9d-7e4a-464b-a411-670158ddccad"/>
  </ds:schemaRefs>
</ds:datastoreItem>
</file>

<file path=customXml/itemProps2.xml><?xml version="1.0" encoding="utf-8"?>
<ds:datastoreItem xmlns:ds="http://schemas.openxmlformats.org/officeDocument/2006/customXml" ds:itemID="{8EABA6C7-3406-4CD0-A2BB-D1B37983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9526-9feb-485d-a3f1-303035087bbe"/>
    <ds:schemaRef ds:uri="bada4d9d-7e4a-464b-a411-670158ddc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10FE6-C56B-4613-8431-0DC67C720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8A7EC-70A3-4604-A4C6-023DFA03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</dc:creator>
  <cp:lastModifiedBy>info</cp:lastModifiedBy>
  <cp:revision>2</cp:revision>
  <cp:lastPrinted>2013-05-22T08:34:00Z</cp:lastPrinted>
  <dcterms:created xsi:type="dcterms:W3CDTF">2015-05-22T13:20:00Z</dcterms:created>
  <dcterms:modified xsi:type="dcterms:W3CDTF">2015-05-22T13:20:00Z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0x010100BE08E401C0B4D747BF09BAF04ABB10F7</vt:lpwstr>
  </property>
</Properties>
</file>